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44"/>
          <w:szCs w:val="44"/>
          <w:lang w:val="en-US" w:eastAsia="zh-Hans"/>
        </w:rPr>
      </w:pPr>
      <w:r>
        <w:rPr>
          <w:rFonts w:hint="eastAsia" w:ascii="宋体" w:hAnsi="宋体" w:eastAsia="宋体" w:cs="宋体"/>
          <w:sz w:val="24"/>
          <w:szCs w:val="24"/>
          <w:lang w:val="en-US" w:eastAsia="zh-Hans"/>
        </w:rPr>
        <w:t>附件</w:t>
      </w:r>
      <w:r>
        <w:rPr>
          <w:rFonts w:hint="default" w:ascii="宋体" w:hAnsi="宋体" w:eastAsia="宋体" w:cs="宋体"/>
          <w:sz w:val="24"/>
          <w:szCs w:val="24"/>
          <w:lang w:eastAsia="zh-Hans"/>
        </w:rPr>
        <w:t>1</w:t>
      </w:r>
    </w:p>
    <w:p>
      <w:pPr>
        <w:jc w:val="center"/>
        <w:rPr>
          <w:rFonts w:hint="eastAsia" w:ascii="宋体" w:hAnsi="宋体" w:eastAsia="宋体" w:cs="宋体"/>
          <w:sz w:val="44"/>
          <w:szCs w:val="44"/>
        </w:rPr>
      </w:pPr>
    </w:p>
    <w:p>
      <w:pPr>
        <w:jc w:val="center"/>
        <w:rPr>
          <w:rFonts w:hint="eastAsia"/>
        </w:rPr>
      </w:pPr>
      <w:r>
        <w:rPr>
          <w:rFonts w:hint="eastAsia" w:ascii="宋体" w:hAnsi="宋体" w:eastAsia="宋体" w:cs="宋体"/>
          <w:sz w:val="44"/>
          <w:szCs w:val="44"/>
        </w:rPr>
        <w:t>辽宁省教育厅办公室关于做好2022年度辽宁省普通高等教育本科教学改革研究项目立项工作的通知</w:t>
      </w:r>
    </w:p>
    <w:p>
      <w:pPr>
        <w:rPr>
          <w:rFonts w:hint="eastAsia"/>
        </w:rPr>
      </w:pPr>
    </w:p>
    <w:p>
      <w:pPr>
        <w:jc w:val="center"/>
        <w:rPr>
          <w:rFonts w:hint="eastAsia"/>
        </w:rPr>
      </w:pPr>
      <w:bookmarkStart w:id="0" w:name="_GoBack"/>
      <w:r>
        <w:rPr>
          <w:rFonts w:hint="eastAsia"/>
        </w:rPr>
        <w:t>日期：2022-07-01作者： 来源：辽教办〔2022〕160号</w:t>
      </w:r>
    </w:p>
    <w:bookmarkEnd w:id="0"/>
    <w:p>
      <w:pPr>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省内各普通本科高等学校：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全省普通高校本科教学改革推进高质量发展工作会议精神，不断深化本科教学改革，持续提高人才培养质量，我厅决定组织开展2022年度辽宁省普通高等教育本科教学改革研究项目（以下简称省级本科教改项目）立项工作。现就有关事宜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一、立项范围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根据《2022年度辽宁省普通高等学校本科教学改革研究项目管理办法》（见附件1），参照《2022年度辽宁省普通高等教育本科教学改革研究项目立项指南》（见附件2）组织开展。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二、立项类别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1.普通项目。由各高校按照名额向我厅推荐。鼓励高校开放办学，跨校跨省跨学科专业联合组建高水平教学团队，联合开发优质资源，协同申报本科教改项目。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2.优质资源建设与共享项目。在精品在线开放课程平台“酷学辽宁”运行的跨校修读学分课程可择优向我厅推荐。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三、推荐名额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省级本科教改项目遴选推荐，坚持向教学工作一线教师倾斜，其中现任校级领导主持申报的项目每校不得超过2项。各校推荐名额计算办法为：在2020年底专任教师数2%的基础上兼顾办学类型，大连理工大学、东北大学不超过50项，其他高校不超过30项。各校推荐名额见附件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1.请各高校加强组织领导，按照质量第一、专家评审、坚持标准、宁缺毋滥的原则开展遴选推荐工作，拟推荐项目经校内公示无异议后，向我厅申请立项。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各校于7月15-20日登录辽宁本科教学管理平台（http://project.upln.cn）“2022教改立项”栏目上传学校推荐公文PDF版、推荐项目《立项申请书》（附件4，请以指南题号+空格+推荐学校代码+两位推荐序号命名，如辽宁大学第一个推荐项目选题指南题号为1-1，则命名为“1-1 1014001”，制作成PDF格式）。用户名为：jglx2022+学校代码，初始密码为：jglx2022，逾期不予受理。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联系人：辽宁省教育厅 高等教育处  张越 苗奇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联系电话：024-86610566，86896698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ODVjMjEyMTk0ZmRlY2RjMTkzNmQyZThlOWM4YWQifQ=="/>
  </w:docVars>
  <w:rsids>
    <w:rsidRoot w:val="36F70C6A"/>
    <w:rsid w:val="36F70C6A"/>
    <w:rsid w:val="3F45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903</Characters>
  <Lines>0</Lines>
  <Paragraphs>0</Paragraphs>
  <TotalTime>0</TotalTime>
  <ScaleCrop>false</ScaleCrop>
  <LinksUpToDate>false</LinksUpToDate>
  <CharactersWithSpaces>909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2022-07-04T16:57:00Z</dcterms:created>
  <dc:creator>angelobetty</dc:creator>
  <cp:lastModifiedBy>wjs</cp:lastModifiedBy>
  <dcterms:modified xsi:type="dcterms:W3CDTF">2022-07-05T01:28:53Z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B923CABC112A426B98ED5492AB187447</vt:lpwstr>
  </property>
</Properties>
</file>