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Spec="center" w:tblpY="1981"/>
        <w:tblOverlap w:val="never"/>
        <w:tblW w:w="98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1"/>
        <w:gridCol w:w="1017"/>
        <w:gridCol w:w="992"/>
        <w:gridCol w:w="1287"/>
        <w:gridCol w:w="1284"/>
        <w:gridCol w:w="437"/>
        <w:gridCol w:w="1453"/>
        <w:gridCol w:w="617"/>
        <w:gridCol w:w="1430"/>
      </w:tblGrid>
      <w:tr w14:paraId="49B60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1361" w:type="dxa"/>
            <w:vAlign w:val="center"/>
          </w:tcPr>
          <w:p w14:paraId="3E48F9C1">
            <w:pPr>
              <w:spacing w:before="198" w:line="219" w:lineRule="auto"/>
              <w:ind w:left="10" w:leftChars="0" w:hanging="10" w:hangingChars="5"/>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rPr>
              <w:t>姓名</w:t>
            </w:r>
          </w:p>
        </w:tc>
        <w:tc>
          <w:tcPr>
            <w:tcW w:w="2009" w:type="dxa"/>
            <w:gridSpan w:val="2"/>
            <w:vAlign w:val="center"/>
          </w:tcPr>
          <w:p w14:paraId="6817812F">
            <w:pPr>
              <w:bidi w:val="0"/>
              <w:jc w:val="center"/>
              <w:rPr>
                <w:rFonts w:hint="eastAsia" w:ascii="仿宋_GB2312" w:hAnsi="仿宋_GB2312" w:eastAsia="仿宋_GB2312" w:cs="仿宋_GB2312"/>
                <w:snapToGrid w:val="0"/>
                <w:color w:val="000000"/>
                <w:kern w:val="0"/>
                <w:sz w:val="22"/>
                <w:szCs w:val="22"/>
                <w:lang w:val="en-US" w:eastAsia="zh-CN" w:bidi="ar-SA"/>
              </w:rPr>
            </w:pPr>
          </w:p>
        </w:tc>
        <w:tc>
          <w:tcPr>
            <w:tcW w:w="1287" w:type="dxa"/>
            <w:vAlign w:val="center"/>
          </w:tcPr>
          <w:p w14:paraId="3BAB67BA">
            <w:pPr>
              <w:spacing w:before="197" w:line="220" w:lineRule="auto"/>
              <w:ind w:left="-1" w:leftChars="0" w:firstLine="0" w:firstLineChars="0"/>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7"/>
                <w:sz w:val="22"/>
                <w:szCs w:val="22"/>
              </w:rPr>
              <w:t>性别</w:t>
            </w:r>
          </w:p>
        </w:tc>
        <w:tc>
          <w:tcPr>
            <w:tcW w:w="1721" w:type="dxa"/>
            <w:gridSpan w:val="2"/>
            <w:vAlign w:val="center"/>
          </w:tcPr>
          <w:p w14:paraId="59FCC07C">
            <w:pPr>
              <w:spacing w:line="207" w:lineRule="auto"/>
              <w:ind w:left="0" w:leftChars="0" w:firstLine="0" w:firstLineChars="0"/>
              <w:jc w:val="center"/>
              <w:rPr>
                <w:rFonts w:hint="eastAsia" w:ascii="仿宋_GB2312" w:hAnsi="仿宋_GB2312" w:eastAsia="仿宋_GB2312" w:cs="仿宋_GB2312"/>
                <w:sz w:val="22"/>
                <w:szCs w:val="22"/>
                <w:lang w:eastAsia="zh-CN"/>
              </w:rPr>
            </w:pPr>
          </w:p>
        </w:tc>
        <w:tc>
          <w:tcPr>
            <w:tcW w:w="1453" w:type="dxa"/>
            <w:vAlign w:val="center"/>
          </w:tcPr>
          <w:p w14:paraId="13576CBB">
            <w:pPr>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联系电话</w:t>
            </w:r>
          </w:p>
        </w:tc>
        <w:tc>
          <w:tcPr>
            <w:tcW w:w="2047" w:type="dxa"/>
            <w:gridSpan w:val="2"/>
            <w:vAlign w:val="center"/>
          </w:tcPr>
          <w:p w14:paraId="15DC9239">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 xml:space="preserve">   </w:t>
            </w:r>
          </w:p>
        </w:tc>
      </w:tr>
      <w:tr w14:paraId="15BF9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1361" w:type="dxa"/>
            <w:vAlign w:val="center"/>
          </w:tcPr>
          <w:p w14:paraId="0B8D225C">
            <w:pPr>
              <w:spacing w:before="198" w:line="219" w:lineRule="auto"/>
              <w:ind w:left="10" w:leftChars="0" w:hanging="10" w:hangingChars="5"/>
              <w:jc w:val="center"/>
              <w:rPr>
                <w:rFonts w:hint="eastAsia" w:ascii="仿宋_GB2312" w:hAnsi="仿宋_GB2312" w:eastAsia="仿宋_GB2312" w:cs="仿宋_GB2312"/>
                <w:spacing w:val="-5"/>
                <w:sz w:val="22"/>
                <w:szCs w:val="22"/>
                <w:lang w:val="en-US" w:eastAsia="zh-CN"/>
              </w:rPr>
            </w:pPr>
            <w:r>
              <w:rPr>
                <w:rFonts w:hint="eastAsia" w:ascii="仿宋_GB2312" w:hAnsi="仿宋_GB2312" w:eastAsia="仿宋_GB2312" w:cs="仿宋_GB2312"/>
                <w:spacing w:val="-5"/>
                <w:sz w:val="22"/>
                <w:szCs w:val="22"/>
                <w:lang w:val="en-US" w:eastAsia="zh-CN"/>
              </w:rPr>
              <w:t>身份证号</w:t>
            </w:r>
          </w:p>
        </w:tc>
        <w:tc>
          <w:tcPr>
            <w:tcW w:w="2009" w:type="dxa"/>
            <w:gridSpan w:val="2"/>
            <w:vAlign w:val="center"/>
          </w:tcPr>
          <w:p w14:paraId="57790D07">
            <w:pPr>
              <w:bidi w:val="0"/>
              <w:jc w:val="center"/>
              <w:rPr>
                <w:rFonts w:hint="eastAsia" w:ascii="仿宋_GB2312" w:hAnsi="仿宋_GB2312" w:eastAsia="仿宋_GB2312" w:cs="仿宋_GB2312"/>
                <w:snapToGrid w:val="0"/>
                <w:color w:val="000000"/>
                <w:kern w:val="0"/>
                <w:sz w:val="22"/>
                <w:szCs w:val="22"/>
                <w:lang w:val="en-US" w:eastAsia="zh-CN" w:bidi="ar-SA"/>
              </w:rPr>
            </w:pPr>
          </w:p>
        </w:tc>
        <w:tc>
          <w:tcPr>
            <w:tcW w:w="1287" w:type="dxa"/>
            <w:vAlign w:val="center"/>
          </w:tcPr>
          <w:p w14:paraId="59958029">
            <w:pPr>
              <w:spacing w:before="197" w:line="220" w:lineRule="auto"/>
              <w:ind w:left="-1" w:leftChars="0" w:firstLine="0" w:firstLineChars="0"/>
              <w:jc w:val="center"/>
              <w:rPr>
                <w:rFonts w:hint="default" w:ascii="仿宋_GB2312" w:hAnsi="仿宋_GB2312" w:eastAsia="仿宋_GB2312" w:cs="仿宋_GB2312"/>
                <w:spacing w:val="-7"/>
                <w:sz w:val="22"/>
                <w:szCs w:val="22"/>
                <w:lang w:val="en-US" w:eastAsia="zh-CN"/>
              </w:rPr>
            </w:pPr>
            <w:r>
              <w:rPr>
                <w:rFonts w:hint="eastAsia" w:ascii="仿宋_GB2312" w:hAnsi="仿宋_GB2312" w:eastAsia="仿宋_GB2312" w:cs="仿宋_GB2312"/>
                <w:spacing w:val="-7"/>
                <w:sz w:val="22"/>
                <w:szCs w:val="22"/>
                <w:lang w:val="en-US" w:eastAsia="zh-CN"/>
              </w:rPr>
              <w:t>护照号</w:t>
            </w:r>
          </w:p>
        </w:tc>
        <w:tc>
          <w:tcPr>
            <w:tcW w:w="1721" w:type="dxa"/>
            <w:gridSpan w:val="2"/>
            <w:vAlign w:val="center"/>
          </w:tcPr>
          <w:p w14:paraId="24E7FEBD">
            <w:pPr>
              <w:spacing w:line="207" w:lineRule="auto"/>
              <w:ind w:left="0" w:leftChars="0" w:firstLine="0" w:firstLineChars="0"/>
              <w:jc w:val="center"/>
              <w:rPr>
                <w:rFonts w:hint="eastAsia" w:ascii="仿宋_GB2312" w:hAnsi="仿宋_GB2312" w:eastAsia="仿宋_GB2312" w:cs="仿宋_GB2312"/>
                <w:spacing w:val="-15"/>
                <w:sz w:val="22"/>
                <w:szCs w:val="22"/>
                <w:lang w:val="en-US" w:eastAsia="zh-CN"/>
              </w:rPr>
            </w:pPr>
          </w:p>
        </w:tc>
        <w:tc>
          <w:tcPr>
            <w:tcW w:w="1453" w:type="dxa"/>
            <w:vAlign w:val="center"/>
          </w:tcPr>
          <w:p w14:paraId="1D48CE2B">
            <w:pPr>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家庭住址</w:t>
            </w:r>
          </w:p>
        </w:tc>
        <w:tc>
          <w:tcPr>
            <w:tcW w:w="2047" w:type="dxa"/>
            <w:gridSpan w:val="2"/>
            <w:vAlign w:val="center"/>
          </w:tcPr>
          <w:p w14:paraId="4795EAF8">
            <w:pPr>
              <w:jc w:val="center"/>
              <w:rPr>
                <w:rFonts w:hint="eastAsia" w:ascii="仿宋_GB2312" w:hAnsi="仿宋_GB2312" w:eastAsia="仿宋_GB2312" w:cs="仿宋_GB2312"/>
                <w:sz w:val="22"/>
                <w:szCs w:val="22"/>
                <w:lang w:val="en-US" w:eastAsia="zh-CN"/>
              </w:rPr>
            </w:pPr>
          </w:p>
        </w:tc>
      </w:tr>
      <w:tr w14:paraId="3B60C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1361" w:type="dxa"/>
            <w:vAlign w:val="center"/>
          </w:tcPr>
          <w:p w14:paraId="4E7344B9">
            <w:pPr>
              <w:spacing w:before="198" w:line="219" w:lineRule="auto"/>
              <w:ind w:left="10" w:leftChars="0" w:hanging="10" w:hangingChars="5"/>
              <w:jc w:val="center"/>
              <w:rPr>
                <w:rFonts w:hint="default" w:ascii="仿宋_GB2312" w:hAnsi="仿宋_GB2312" w:eastAsia="仿宋_GB2312" w:cs="仿宋_GB2312"/>
                <w:spacing w:val="-5"/>
                <w:sz w:val="22"/>
                <w:szCs w:val="22"/>
                <w:lang w:val="en-US" w:eastAsia="zh-CN"/>
              </w:rPr>
            </w:pPr>
            <w:r>
              <w:rPr>
                <w:rFonts w:hint="eastAsia" w:ascii="仿宋_GB2312" w:hAnsi="仿宋_GB2312" w:eastAsia="仿宋_GB2312" w:cs="仿宋_GB2312"/>
                <w:spacing w:val="-5"/>
                <w:sz w:val="22"/>
                <w:szCs w:val="22"/>
                <w:lang w:val="en-US" w:eastAsia="zh-CN"/>
              </w:rPr>
              <w:t>紧急联系人</w:t>
            </w:r>
          </w:p>
        </w:tc>
        <w:tc>
          <w:tcPr>
            <w:tcW w:w="2009" w:type="dxa"/>
            <w:gridSpan w:val="2"/>
            <w:vAlign w:val="center"/>
          </w:tcPr>
          <w:p w14:paraId="1AE91510">
            <w:pPr>
              <w:bidi w:val="0"/>
              <w:jc w:val="center"/>
              <w:rPr>
                <w:rFonts w:hint="eastAsia" w:ascii="仿宋_GB2312" w:hAnsi="仿宋_GB2312" w:eastAsia="仿宋_GB2312" w:cs="仿宋_GB2312"/>
                <w:snapToGrid w:val="0"/>
                <w:color w:val="000000"/>
                <w:kern w:val="0"/>
                <w:sz w:val="22"/>
                <w:szCs w:val="22"/>
                <w:lang w:val="en-US" w:eastAsia="zh-CN" w:bidi="ar-SA"/>
              </w:rPr>
            </w:pPr>
          </w:p>
        </w:tc>
        <w:tc>
          <w:tcPr>
            <w:tcW w:w="1287" w:type="dxa"/>
            <w:vAlign w:val="center"/>
          </w:tcPr>
          <w:p w14:paraId="7256D3C9">
            <w:pPr>
              <w:spacing w:before="197" w:line="220" w:lineRule="auto"/>
              <w:ind w:left="-1" w:leftChars="0" w:firstLine="0" w:firstLineChars="0"/>
              <w:jc w:val="center"/>
              <w:rPr>
                <w:rFonts w:hint="eastAsia" w:ascii="仿宋_GB2312" w:hAnsi="仿宋_GB2312" w:eastAsia="仿宋_GB2312" w:cs="仿宋_GB2312"/>
                <w:spacing w:val="-7"/>
                <w:sz w:val="22"/>
                <w:szCs w:val="22"/>
                <w:lang w:val="en-US" w:eastAsia="zh-CN"/>
              </w:rPr>
            </w:pPr>
            <w:r>
              <w:rPr>
                <w:rFonts w:hint="eastAsia" w:ascii="仿宋_GB2312" w:hAnsi="仿宋_GB2312" w:eastAsia="仿宋_GB2312" w:cs="仿宋_GB2312"/>
                <w:spacing w:val="-7"/>
                <w:sz w:val="22"/>
                <w:szCs w:val="22"/>
                <w:lang w:val="en-US" w:eastAsia="zh-CN"/>
              </w:rPr>
              <w:t>与本人关系</w:t>
            </w:r>
          </w:p>
        </w:tc>
        <w:tc>
          <w:tcPr>
            <w:tcW w:w="1721" w:type="dxa"/>
            <w:gridSpan w:val="2"/>
            <w:vAlign w:val="center"/>
          </w:tcPr>
          <w:p w14:paraId="3B890008">
            <w:pPr>
              <w:spacing w:line="207" w:lineRule="auto"/>
              <w:ind w:left="0" w:leftChars="0" w:firstLine="0" w:firstLineChars="0"/>
              <w:jc w:val="center"/>
              <w:rPr>
                <w:rFonts w:hint="eastAsia" w:ascii="仿宋_GB2312" w:hAnsi="仿宋_GB2312" w:eastAsia="仿宋_GB2312" w:cs="仿宋_GB2312"/>
                <w:spacing w:val="-15"/>
                <w:sz w:val="22"/>
                <w:szCs w:val="22"/>
                <w:lang w:val="en-US" w:eastAsia="zh-CN"/>
              </w:rPr>
            </w:pPr>
          </w:p>
        </w:tc>
        <w:tc>
          <w:tcPr>
            <w:tcW w:w="1453" w:type="dxa"/>
            <w:vAlign w:val="center"/>
          </w:tcPr>
          <w:p w14:paraId="7A4418EC">
            <w:pPr>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联系方式</w:t>
            </w:r>
          </w:p>
        </w:tc>
        <w:tc>
          <w:tcPr>
            <w:tcW w:w="2047" w:type="dxa"/>
            <w:gridSpan w:val="2"/>
            <w:vAlign w:val="center"/>
          </w:tcPr>
          <w:p w14:paraId="1E393A09">
            <w:pPr>
              <w:jc w:val="center"/>
              <w:rPr>
                <w:rFonts w:hint="eastAsia" w:ascii="仿宋_GB2312" w:hAnsi="仿宋_GB2312" w:eastAsia="仿宋_GB2312" w:cs="仿宋_GB2312"/>
                <w:sz w:val="22"/>
                <w:szCs w:val="22"/>
                <w:lang w:val="en-US" w:eastAsia="zh-CN"/>
              </w:rPr>
            </w:pPr>
          </w:p>
        </w:tc>
      </w:tr>
      <w:tr w14:paraId="58270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1361" w:type="dxa"/>
            <w:vAlign w:val="center"/>
          </w:tcPr>
          <w:p w14:paraId="3CCE6476">
            <w:pPr>
              <w:spacing w:before="198" w:line="219" w:lineRule="auto"/>
              <w:ind w:left="10" w:leftChars="0" w:hanging="10" w:hangingChars="5"/>
              <w:jc w:val="center"/>
              <w:rPr>
                <w:rFonts w:hint="default" w:ascii="仿宋_GB2312" w:hAnsi="仿宋_GB2312" w:eastAsia="仿宋_GB2312" w:cs="仿宋_GB2312"/>
                <w:spacing w:val="-5"/>
                <w:sz w:val="22"/>
                <w:szCs w:val="22"/>
                <w:lang w:val="en-US" w:eastAsia="zh-CN"/>
              </w:rPr>
            </w:pPr>
            <w:r>
              <w:rPr>
                <w:rFonts w:hint="eastAsia" w:ascii="仿宋_GB2312" w:hAnsi="仿宋_GB2312" w:eastAsia="仿宋_GB2312" w:cs="仿宋_GB2312"/>
                <w:spacing w:val="-5"/>
                <w:sz w:val="22"/>
                <w:szCs w:val="22"/>
                <w:lang w:val="en-US" w:eastAsia="zh-CN"/>
              </w:rPr>
              <w:t>学院</w:t>
            </w:r>
          </w:p>
        </w:tc>
        <w:tc>
          <w:tcPr>
            <w:tcW w:w="2009" w:type="dxa"/>
            <w:gridSpan w:val="2"/>
            <w:vAlign w:val="center"/>
          </w:tcPr>
          <w:p w14:paraId="58CE184C">
            <w:pPr>
              <w:bidi w:val="0"/>
              <w:jc w:val="center"/>
              <w:rPr>
                <w:rFonts w:hint="eastAsia" w:ascii="仿宋_GB2312" w:hAnsi="仿宋_GB2312" w:eastAsia="仿宋_GB2312" w:cs="仿宋_GB2312"/>
                <w:snapToGrid w:val="0"/>
                <w:color w:val="000000"/>
                <w:kern w:val="0"/>
                <w:sz w:val="22"/>
                <w:szCs w:val="22"/>
                <w:lang w:val="en-US" w:eastAsia="zh-CN" w:bidi="ar-SA"/>
              </w:rPr>
            </w:pPr>
          </w:p>
        </w:tc>
        <w:tc>
          <w:tcPr>
            <w:tcW w:w="1287" w:type="dxa"/>
            <w:vAlign w:val="center"/>
          </w:tcPr>
          <w:p w14:paraId="66472AB1">
            <w:pPr>
              <w:spacing w:before="197" w:line="220" w:lineRule="auto"/>
              <w:ind w:left="-1" w:leftChars="0" w:firstLine="0" w:firstLineChars="0"/>
              <w:jc w:val="center"/>
              <w:rPr>
                <w:rFonts w:hint="default" w:ascii="仿宋_GB2312" w:hAnsi="仿宋_GB2312" w:eastAsia="仿宋_GB2312" w:cs="仿宋_GB2312"/>
                <w:spacing w:val="-7"/>
                <w:sz w:val="22"/>
                <w:szCs w:val="22"/>
                <w:lang w:val="en-US" w:eastAsia="zh-CN"/>
              </w:rPr>
            </w:pPr>
            <w:r>
              <w:rPr>
                <w:rFonts w:hint="eastAsia" w:ascii="仿宋_GB2312" w:hAnsi="仿宋_GB2312" w:eastAsia="仿宋_GB2312" w:cs="仿宋_GB2312"/>
                <w:spacing w:val="-7"/>
                <w:sz w:val="22"/>
                <w:szCs w:val="22"/>
                <w:lang w:val="en-US" w:eastAsia="zh-CN"/>
              </w:rPr>
              <w:t>专业</w:t>
            </w:r>
          </w:p>
        </w:tc>
        <w:tc>
          <w:tcPr>
            <w:tcW w:w="1721" w:type="dxa"/>
            <w:gridSpan w:val="2"/>
            <w:vAlign w:val="center"/>
          </w:tcPr>
          <w:p w14:paraId="57D91687">
            <w:pPr>
              <w:spacing w:line="207" w:lineRule="auto"/>
              <w:ind w:left="0" w:leftChars="0" w:firstLine="0" w:firstLineChars="0"/>
              <w:jc w:val="center"/>
              <w:rPr>
                <w:rFonts w:hint="eastAsia" w:ascii="仿宋_GB2312" w:hAnsi="仿宋_GB2312" w:eastAsia="仿宋_GB2312" w:cs="仿宋_GB2312"/>
                <w:spacing w:val="-15"/>
                <w:sz w:val="22"/>
                <w:szCs w:val="22"/>
                <w:lang w:val="en-US" w:eastAsia="zh-CN"/>
              </w:rPr>
            </w:pPr>
          </w:p>
        </w:tc>
        <w:tc>
          <w:tcPr>
            <w:tcW w:w="1453" w:type="dxa"/>
            <w:vAlign w:val="center"/>
          </w:tcPr>
          <w:p w14:paraId="70BC2FBB">
            <w:pPr>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学号</w:t>
            </w:r>
          </w:p>
        </w:tc>
        <w:tc>
          <w:tcPr>
            <w:tcW w:w="2047" w:type="dxa"/>
            <w:gridSpan w:val="2"/>
            <w:vAlign w:val="center"/>
          </w:tcPr>
          <w:p w14:paraId="7FD161E4">
            <w:pPr>
              <w:jc w:val="center"/>
              <w:rPr>
                <w:rFonts w:hint="eastAsia" w:ascii="仿宋_GB2312" w:hAnsi="仿宋_GB2312" w:eastAsia="仿宋_GB2312" w:cs="仿宋_GB2312"/>
                <w:sz w:val="22"/>
                <w:szCs w:val="22"/>
                <w:lang w:val="en-US" w:eastAsia="zh-CN"/>
              </w:rPr>
            </w:pPr>
          </w:p>
        </w:tc>
      </w:tr>
      <w:tr w14:paraId="59307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2378" w:type="dxa"/>
            <w:gridSpan w:val="2"/>
            <w:vAlign w:val="center"/>
          </w:tcPr>
          <w:p w14:paraId="1C4E7F3D">
            <w:pPr>
              <w:spacing w:before="157" w:line="220" w:lineRule="auto"/>
              <w:ind w:left="0" w:leftChars="0" w:firstLine="0" w:firstLineChars="0"/>
              <w:jc w:val="center"/>
              <w:rPr>
                <w:rFonts w:hint="default" w:ascii="仿宋_GB2312" w:hAnsi="仿宋_GB2312" w:eastAsia="仿宋_GB2312" w:cs="仿宋_GB2312"/>
                <w:spacing w:val="-3"/>
                <w:sz w:val="22"/>
                <w:szCs w:val="22"/>
                <w:lang w:val="en-US" w:eastAsia="zh-CN"/>
              </w:rPr>
            </w:pPr>
            <w:r>
              <w:rPr>
                <w:rFonts w:hint="eastAsia" w:ascii="仿宋_GB2312" w:hAnsi="仿宋_GB2312" w:eastAsia="仿宋_GB2312" w:cs="仿宋_GB2312"/>
                <w:spacing w:val="-3"/>
                <w:sz w:val="22"/>
                <w:szCs w:val="22"/>
                <w:lang w:val="en-US" w:eastAsia="zh-CN"/>
              </w:rPr>
              <w:t>辅导员</w:t>
            </w:r>
          </w:p>
        </w:tc>
        <w:tc>
          <w:tcPr>
            <w:tcW w:w="2279" w:type="dxa"/>
            <w:gridSpan w:val="2"/>
            <w:vAlign w:val="center"/>
          </w:tcPr>
          <w:p w14:paraId="53F1F874">
            <w:pPr>
              <w:jc w:val="center"/>
              <w:rPr>
                <w:rFonts w:hint="eastAsia" w:ascii="仿宋_GB2312" w:hAnsi="仿宋_GB2312" w:eastAsia="仿宋_GB2312" w:cs="仿宋_GB2312"/>
                <w:sz w:val="22"/>
                <w:szCs w:val="22"/>
                <w:lang w:val="en-US" w:eastAsia="zh-CN"/>
              </w:rPr>
            </w:pPr>
          </w:p>
        </w:tc>
        <w:tc>
          <w:tcPr>
            <w:tcW w:w="3174" w:type="dxa"/>
            <w:gridSpan w:val="3"/>
            <w:tcBorders>
              <w:right w:val="single" w:color="auto" w:sz="4" w:space="0"/>
            </w:tcBorders>
            <w:vAlign w:val="center"/>
          </w:tcPr>
          <w:p w14:paraId="1919598C">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外语成绩</w:t>
            </w:r>
          </w:p>
        </w:tc>
        <w:tc>
          <w:tcPr>
            <w:tcW w:w="2047" w:type="dxa"/>
            <w:gridSpan w:val="2"/>
            <w:tcBorders>
              <w:left w:val="single" w:color="auto" w:sz="4" w:space="0"/>
            </w:tcBorders>
            <w:vAlign w:val="center"/>
          </w:tcPr>
          <w:p w14:paraId="6A3E6811">
            <w:pPr>
              <w:jc w:val="center"/>
              <w:rPr>
                <w:rFonts w:hint="eastAsia" w:ascii="仿宋_GB2312" w:hAnsi="仿宋_GB2312" w:eastAsia="仿宋_GB2312" w:cs="仿宋_GB2312"/>
                <w:sz w:val="22"/>
                <w:szCs w:val="22"/>
                <w:lang w:val="en-US" w:eastAsia="zh-CN"/>
              </w:rPr>
            </w:pPr>
          </w:p>
        </w:tc>
      </w:tr>
      <w:tr w14:paraId="57045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jc w:val="center"/>
        </w:trPr>
        <w:tc>
          <w:tcPr>
            <w:tcW w:w="2378" w:type="dxa"/>
            <w:gridSpan w:val="2"/>
            <w:vAlign w:val="center"/>
          </w:tcPr>
          <w:p w14:paraId="7BA66FCE">
            <w:pPr>
              <w:spacing w:before="102" w:line="259" w:lineRule="auto"/>
              <w:ind w:left="667" w:right="133" w:hanging="505"/>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rPr>
              <w:t>国（境）外院校</w:t>
            </w:r>
            <w:r>
              <w:rPr>
                <w:rFonts w:hint="eastAsia" w:ascii="仿宋_GB2312" w:hAnsi="仿宋_GB2312" w:eastAsia="仿宋_GB2312" w:cs="仿宋_GB2312"/>
                <w:spacing w:val="3"/>
                <w:sz w:val="22"/>
                <w:szCs w:val="22"/>
              </w:rPr>
              <w:t>名称</w:t>
            </w:r>
          </w:p>
        </w:tc>
        <w:tc>
          <w:tcPr>
            <w:tcW w:w="2279" w:type="dxa"/>
            <w:gridSpan w:val="2"/>
            <w:vAlign w:val="center"/>
          </w:tcPr>
          <w:p w14:paraId="75504FC8">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韩国南首尔大学</w:t>
            </w:r>
          </w:p>
        </w:tc>
        <w:tc>
          <w:tcPr>
            <w:tcW w:w="3174" w:type="dxa"/>
            <w:gridSpan w:val="3"/>
            <w:vAlign w:val="center"/>
          </w:tcPr>
          <w:p w14:paraId="29FE39BC">
            <w:pPr>
              <w:spacing w:before="102" w:line="228" w:lineRule="auto"/>
              <w:ind w:left="10" w:leftChars="0" w:hanging="10" w:firstLineChars="0"/>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8"/>
                <w:sz w:val="22"/>
                <w:szCs w:val="22"/>
              </w:rPr>
              <w:t>院校所在国家</w:t>
            </w:r>
          </w:p>
        </w:tc>
        <w:tc>
          <w:tcPr>
            <w:tcW w:w="2047" w:type="dxa"/>
            <w:gridSpan w:val="2"/>
            <w:vAlign w:val="center"/>
          </w:tcPr>
          <w:p w14:paraId="08A51B38">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韩国</w:t>
            </w:r>
          </w:p>
        </w:tc>
      </w:tr>
      <w:tr w14:paraId="6F85A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jc w:val="center"/>
        </w:trPr>
        <w:tc>
          <w:tcPr>
            <w:tcW w:w="2378" w:type="dxa"/>
            <w:gridSpan w:val="2"/>
            <w:vAlign w:val="center"/>
          </w:tcPr>
          <w:p w14:paraId="6D5D100F">
            <w:pPr>
              <w:spacing w:before="78" w:line="231" w:lineRule="auto"/>
              <w:ind w:left="0" w:leftChars="0" w:right="54" w:rightChars="0" w:firstLine="0" w:firstLineChars="0"/>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pacing w:val="-3"/>
                <w:sz w:val="22"/>
                <w:szCs w:val="22"/>
              </w:rPr>
              <w:t>交流学习目</w:t>
            </w:r>
            <w:r>
              <w:rPr>
                <w:rFonts w:hint="eastAsia" w:ascii="仿宋_GB2312" w:hAnsi="仿宋_GB2312" w:eastAsia="仿宋_GB2312" w:cs="仿宋_GB2312"/>
                <w:spacing w:val="-3"/>
                <w:sz w:val="22"/>
                <w:szCs w:val="22"/>
                <w:lang w:val="en-US" w:eastAsia="zh-CN"/>
              </w:rPr>
              <w:t>标</w:t>
            </w:r>
          </w:p>
        </w:tc>
        <w:tc>
          <w:tcPr>
            <w:tcW w:w="7500" w:type="dxa"/>
            <w:gridSpan w:val="7"/>
            <w:vAlign w:val="center"/>
          </w:tcPr>
          <w:p w14:paraId="0D49A17B">
            <w:pPr>
              <w:jc w:val="both"/>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1.和不同国家和地区的人交流和互动。这种跨文化交流能够拓宽视野，增加对不同文化的理解和尊重，培养跨文化沟通能力。</w:t>
            </w:r>
          </w:p>
          <w:p w14:paraId="6950A0FF">
            <w:pPr>
              <w:jc w:val="both"/>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2.学习外语。交流会有更多机会使用外语，提高语言能力。掌握一门或多门外语能够为你未来的职业发展和国际交流提供更多机会。</w:t>
            </w:r>
          </w:p>
          <w:p w14:paraId="4FE537DF">
            <w:pPr>
              <w:jc w:val="both"/>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3.学术与专业发展。交流为我们提供了学习和研究的机会，能够接触到更先进的学术资源和研究成果。获得国际认可的学位，并与世界各地的学者和专业人士进行交流和合作。</w:t>
            </w:r>
          </w:p>
        </w:tc>
      </w:tr>
      <w:tr w14:paraId="173D8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2378" w:type="dxa"/>
            <w:gridSpan w:val="2"/>
            <w:vAlign w:val="center"/>
          </w:tcPr>
          <w:p w14:paraId="093985CA">
            <w:pPr>
              <w:spacing w:before="151" w:line="221" w:lineRule="auto"/>
              <w:ind w:left="0" w:leftChars="0" w:firstLine="0" w:firstLineChars="0"/>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交流时间</w:t>
            </w:r>
          </w:p>
        </w:tc>
        <w:tc>
          <w:tcPr>
            <w:tcW w:w="3563" w:type="dxa"/>
            <w:gridSpan w:val="3"/>
            <w:vAlign w:val="center"/>
          </w:tcPr>
          <w:p w14:paraId="1BF426D3">
            <w:pPr>
              <w:spacing w:before="151" w:line="232" w:lineRule="auto"/>
              <w:jc w:val="center"/>
              <w:rPr>
                <w:rFonts w:hint="eastAsia" w:ascii="仿宋_GB2312" w:hAnsi="仿宋_GB2312" w:eastAsia="仿宋_GB2312" w:cs="仿宋_GB2312"/>
                <w:sz w:val="22"/>
                <w:szCs w:val="22"/>
                <w:lang w:val="en-US" w:eastAsia="zh-CN"/>
              </w:rPr>
            </w:pPr>
          </w:p>
        </w:tc>
        <w:tc>
          <w:tcPr>
            <w:tcW w:w="2507" w:type="dxa"/>
            <w:gridSpan w:val="3"/>
            <w:vAlign w:val="center"/>
          </w:tcPr>
          <w:p w14:paraId="6D808988">
            <w:pPr>
              <w:spacing w:before="151" w:line="220" w:lineRule="auto"/>
              <w:ind w:left="14" w:leftChars="0" w:hanging="14" w:hangingChars="7"/>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返校日期</w:t>
            </w:r>
          </w:p>
        </w:tc>
        <w:tc>
          <w:tcPr>
            <w:tcW w:w="1430" w:type="dxa"/>
            <w:vAlign w:val="center"/>
          </w:tcPr>
          <w:p w14:paraId="3AD1971B">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待定</w:t>
            </w:r>
          </w:p>
        </w:tc>
      </w:tr>
      <w:tr w14:paraId="732CB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jc w:val="center"/>
        </w:trPr>
        <w:tc>
          <w:tcPr>
            <w:tcW w:w="2378" w:type="dxa"/>
            <w:gridSpan w:val="2"/>
            <w:vAlign w:val="center"/>
          </w:tcPr>
          <w:p w14:paraId="09384909">
            <w:pPr>
              <w:spacing w:before="78" w:line="22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交流费用</w:t>
            </w:r>
          </w:p>
        </w:tc>
        <w:tc>
          <w:tcPr>
            <w:tcW w:w="7500" w:type="dxa"/>
            <w:gridSpan w:val="7"/>
            <w:vAlign w:val="top"/>
          </w:tcPr>
          <w:p w14:paraId="48CFA5E4">
            <w:pPr>
              <w:spacing w:before="137" w:line="624" w:lineRule="exact"/>
              <w:ind w:left="137"/>
              <w:rPr>
                <w:rFonts w:hint="eastAsia" w:ascii="仿宋_GB2312" w:hAnsi="仿宋_GB2312" w:eastAsia="仿宋_GB2312" w:cs="仿宋_GB2312"/>
                <w:sz w:val="22"/>
                <w:szCs w:val="22"/>
              </w:rPr>
            </w:pPr>
            <w:r>
              <w:rPr>
                <w:rFonts w:hint="eastAsia" w:ascii="仿宋_GB2312" w:hAnsi="仿宋_GB2312" w:eastAsia="仿宋_GB2312" w:cs="仿宋_GB2312"/>
                <w:spacing w:val="-3"/>
                <w:position w:val="29"/>
                <w:sz w:val="22"/>
                <w:szCs w:val="22"/>
              </w:rPr>
              <w:t>□全部自费</w:t>
            </w:r>
            <w:r>
              <w:rPr>
                <w:rFonts w:hint="eastAsia" w:ascii="仿宋_GB2312" w:hAnsi="仿宋_GB2312" w:eastAsia="仿宋_GB2312" w:cs="仿宋_GB2312"/>
                <w:spacing w:val="34"/>
                <w:position w:val="29"/>
                <w:sz w:val="22"/>
                <w:szCs w:val="22"/>
              </w:rPr>
              <w:t xml:space="preserve"> </w:t>
            </w:r>
            <w:r>
              <w:rPr>
                <w:rFonts w:hint="eastAsia" w:ascii="仿宋_GB2312" w:hAnsi="仿宋_GB2312" w:eastAsia="仿宋_GB2312" w:cs="仿宋_GB2312"/>
                <w:spacing w:val="-3"/>
                <w:position w:val="29"/>
                <w:sz w:val="22"/>
                <w:szCs w:val="22"/>
                <w:lang w:eastAsia="zh-CN"/>
              </w:rPr>
              <w:t>☑</w:t>
            </w:r>
            <w:r>
              <w:rPr>
                <w:rFonts w:hint="eastAsia" w:ascii="仿宋_GB2312" w:hAnsi="仿宋_GB2312" w:eastAsia="仿宋_GB2312" w:cs="仿宋_GB2312"/>
                <w:spacing w:val="-3"/>
                <w:position w:val="29"/>
                <w:sz w:val="22"/>
                <w:szCs w:val="22"/>
              </w:rPr>
              <w:t xml:space="preserve"> 免国（境）外学校学费</w:t>
            </w:r>
            <w:r>
              <w:rPr>
                <w:rFonts w:hint="eastAsia" w:ascii="仿宋_GB2312" w:hAnsi="仿宋_GB2312" w:eastAsia="仿宋_GB2312" w:cs="仿宋_GB2312"/>
                <w:spacing w:val="34"/>
                <w:position w:val="29"/>
                <w:sz w:val="22"/>
                <w:szCs w:val="22"/>
              </w:rPr>
              <w:t xml:space="preserve"> </w:t>
            </w:r>
            <w:r>
              <w:rPr>
                <w:rFonts w:hint="eastAsia" w:ascii="仿宋_GB2312" w:hAnsi="仿宋_GB2312" w:eastAsia="仿宋_GB2312" w:cs="仿宋_GB2312"/>
                <w:spacing w:val="-3"/>
                <w:position w:val="29"/>
                <w:sz w:val="22"/>
                <w:szCs w:val="22"/>
              </w:rPr>
              <w:t>□ 免国（境）外学校学费</w:t>
            </w:r>
            <w:r>
              <w:rPr>
                <w:rFonts w:hint="eastAsia" w:ascii="仿宋_GB2312" w:hAnsi="仿宋_GB2312" w:eastAsia="仿宋_GB2312" w:cs="仿宋_GB2312"/>
                <w:spacing w:val="-4"/>
                <w:position w:val="29"/>
                <w:sz w:val="22"/>
                <w:szCs w:val="22"/>
              </w:rPr>
              <w:t>、住宿费</w:t>
            </w:r>
          </w:p>
          <w:p w14:paraId="1DEE68F0">
            <w:pPr>
              <w:spacing w:line="220" w:lineRule="auto"/>
              <w:ind w:left="137"/>
              <w:rPr>
                <w:rFonts w:hint="eastAsia" w:ascii="仿宋_GB2312" w:hAnsi="仿宋_GB2312" w:eastAsia="仿宋_GB2312" w:cs="仿宋_GB2312"/>
                <w:sz w:val="22"/>
                <w:szCs w:val="22"/>
              </w:rPr>
            </w:pPr>
            <w:r>
              <w:rPr>
                <w:rFonts w:hint="eastAsia" w:ascii="仿宋_GB2312" w:hAnsi="仿宋_GB2312" w:eastAsia="仿宋_GB2312" w:cs="仿宋_GB2312"/>
                <w:spacing w:val="-9"/>
                <w:sz w:val="22"/>
                <w:szCs w:val="22"/>
              </w:rPr>
              <w:t>□其他：</w:t>
            </w:r>
            <w:r>
              <w:rPr>
                <w:rFonts w:hint="eastAsia" w:ascii="仿宋_GB2312" w:hAnsi="仿宋_GB2312" w:eastAsia="仿宋_GB2312" w:cs="仿宋_GB2312"/>
                <w:sz w:val="22"/>
                <w:szCs w:val="22"/>
                <w:u w:val="single" w:color="auto"/>
              </w:rPr>
              <w:t xml:space="preserve">                           </w:t>
            </w:r>
          </w:p>
        </w:tc>
      </w:tr>
      <w:tr w14:paraId="3A19D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9878" w:type="dxa"/>
            <w:gridSpan w:val="9"/>
            <w:vAlign w:val="top"/>
          </w:tcPr>
          <w:p w14:paraId="458FE497">
            <w:pPr>
              <w:spacing w:line="271" w:lineRule="auto"/>
              <w:rPr>
                <w:rFonts w:hint="eastAsia" w:ascii="仿宋_GB2312" w:hAnsi="仿宋_GB2312" w:eastAsia="仿宋_GB2312" w:cs="仿宋_GB2312"/>
                <w:sz w:val="22"/>
                <w:szCs w:val="22"/>
              </w:rPr>
            </w:pPr>
          </w:p>
          <w:p w14:paraId="3377C51F">
            <w:pPr>
              <w:spacing w:before="78" w:line="219" w:lineRule="auto"/>
              <w:ind w:left="4105"/>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所在学院意见：</w:t>
            </w:r>
          </w:p>
          <w:p w14:paraId="347D67EB">
            <w:pPr>
              <w:spacing w:before="261" w:line="219" w:lineRule="auto"/>
              <w:ind w:left="365"/>
              <w:rPr>
                <w:rFonts w:hint="eastAsia" w:ascii="仿宋_GB2312" w:hAnsi="仿宋_GB2312" w:eastAsia="仿宋_GB2312" w:cs="仿宋_GB2312"/>
                <w:sz w:val="22"/>
                <w:szCs w:val="22"/>
              </w:rPr>
            </w:pPr>
            <w:r>
              <w:rPr>
                <w:rFonts w:hint="eastAsia" w:ascii="仿宋_GB2312" w:hAnsi="仿宋_GB2312" w:eastAsia="仿宋_GB2312" w:cs="仿宋_GB2312"/>
                <w:spacing w:val="-8"/>
                <w:sz w:val="22"/>
                <w:szCs w:val="22"/>
              </w:rPr>
              <w:t>负责人：</w:t>
            </w:r>
            <w:r>
              <w:rPr>
                <w:rFonts w:hint="eastAsia" w:ascii="仿宋_GB2312" w:hAnsi="仿宋_GB2312" w:eastAsia="仿宋_GB2312" w:cs="仿宋_GB2312"/>
                <w:spacing w:val="1"/>
                <w:sz w:val="22"/>
                <w:szCs w:val="22"/>
              </w:rPr>
              <w:t xml:space="preserve">                 </w:t>
            </w:r>
            <w:r>
              <w:rPr>
                <w:rFonts w:hint="eastAsia" w:ascii="仿宋_GB2312" w:hAnsi="仿宋_GB2312" w:eastAsia="仿宋_GB2312" w:cs="仿宋_GB2312"/>
                <w:spacing w:val="-8"/>
                <w:sz w:val="22"/>
                <w:szCs w:val="22"/>
              </w:rPr>
              <w:t>公</w:t>
            </w:r>
            <w:r>
              <w:rPr>
                <w:rFonts w:hint="eastAsia" w:ascii="仿宋_GB2312" w:hAnsi="仿宋_GB2312" w:eastAsia="仿宋_GB2312" w:cs="仿宋_GB2312"/>
                <w:spacing w:val="19"/>
                <w:sz w:val="22"/>
                <w:szCs w:val="22"/>
              </w:rPr>
              <w:t xml:space="preserve"> </w:t>
            </w:r>
            <w:r>
              <w:rPr>
                <w:rFonts w:hint="eastAsia" w:ascii="仿宋_GB2312" w:hAnsi="仿宋_GB2312" w:eastAsia="仿宋_GB2312" w:cs="仿宋_GB2312"/>
                <w:spacing w:val="-8"/>
                <w:sz w:val="22"/>
                <w:szCs w:val="22"/>
              </w:rPr>
              <w:t>章：</w:t>
            </w:r>
          </w:p>
          <w:p w14:paraId="6F29B893">
            <w:pPr>
              <w:spacing w:before="105" w:line="205" w:lineRule="auto"/>
              <w:ind w:left="7653"/>
              <w:rPr>
                <w:rFonts w:hint="eastAsia" w:ascii="仿宋_GB2312" w:hAnsi="仿宋_GB2312" w:eastAsia="仿宋_GB2312" w:cs="仿宋_GB2312"/>
                <w:sz w:val="22"/>
                <w:szCs w:val="22"/>
              </w:rPr>
            </w:pPr>
            <w:r>
              <w:rPr>
                <w:rFonts w:hint="eastAsia" w:ascii="仿宋_GB2312" w:hAnsi="仿宋_GB2312" w:eastAsia="仿宋_GB2312" w:cs="仿宋_GB2312"/>
                <w:spacing w:val="-9"/>
                <w:sz w:val="22"/>
                <w:szCs w:val="22"/>
              </w:rPr>
              <w:t>年</w:t>
            </w:r>
            <w:r>
              <w:rPr>
                <w:rFonts w:hint="eastAsia" w:ascii="仿宋_GB2312" w:hAnsi="仿宋_GB2312" w:eastAsia="仿宋_GB2312" w:cs="仿宋_GB2312"/>
                <w:spacing w:val="3"/>
                <w:sz w:val="22"/>
                <w:szCs w:val="22"/>
              </w:rPr>
              <w:t xml:space="preserve">     </w:t>
            </w:r>
            <w:r>
              <w:rPr>
                <w:rFonts w:hint="eastAsia" w:ascii="仿宋_GB2312" w:hAnsi="仿宋_GB2312" w:eastAsia="仿宋_GB2312" w:cs="仿宋_GB2312"/>
                <w:spacing w:val="-9"/>
                <w:sz w:val="22"/>
                <w:szCs w:val="22"/>
              </w:rPr>
              <w:t>月</w:t>
            </w:r>
            <w:r>
              <w:rPr>
                <w:rFonts w:hint="eastAsia" w:ascii="仿宋_GB2312" w:hAnsi="仿宋_GB2312" w:eastAsia="仿宋_GB2312" w:cs="仿宋_GB2312"/>
                <w:spacing w:val="10"/>
                <w:sz w:val="22"/>
                <w:szCs w:val="22"/>
              </w:rPr>
              <w:t xml:space="preserve">     </w:t>
            </w:r>
            <w:r>
              <w:rPr>
                <w:rFonts w:hint="eastAsia" w:ascii="仿宋_GB2312" w:hAnsi="仿宋_GB2312" w:eastAsia="仿宋_GB2312" w:cs="仿宋_GB2312"/>
                <w:spacing w:val="-9"/>
                <w:sz w:val="22"/>
                <w:szCs w:val="22"/>
              </w:rPr>
              <w:t>日</w:t>
            </w:r>
          </w:p>
        </w:tc>
      </w:tr>
      <w:tr w14:paraId="1A519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jc w:val="center"/>
        </w:trPr>
        <w:tc>
          <w:tcPr>
            <w:tcW w:w="9878" w:type="dxa"/>
            <w:gridSpan w:val="9"/>
            <w:vAlign w:val="top"/>
          </w:tcPr>
          <w:p w14:paraId="4DB36C51">
            <w:pPr>
              <w:spacing w:line="409" w:lineRule="auto"/>
              <w:rPr>
                <w:rFonts w:hint="eastAsia" w:ascii="仿宋_GB2312" w:hAnsi="仿宋_GB2312" w:eastAsia="仿宋_GB2312" w:cs="仿宋_GB2312"/>
                <w:sz w:val="22"/>
                <w:szCs w:val="22"/>
              </w:rPr>
            </w:pPr>
          </w:p>
          <w:p w14:paraId="138F77FC">
            <w:pPr>
              <w:spacing w:before="78" w:line="219" w:lineRule="auto"/>
              <w:ind w:left="3648"/>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国际合作与交流处意见：</w:t>
            </w:r>
          </w:p>
          <w:p w14:paraId="5FFCC86A">
            <w:pPr>
              <w:spacing w:line="258" w:lineRule="auto"/>
              <w:rPr>
                <w:rFonts w:hint="eastAsia" w:ascii="仿宋_GB2312" w:hAnsi="仿宋_GB2312" w:eastAsia="仿宋_GB2312" w:cs="仿宋_GB2312"/>
                <w:sz w:val="22"/>
                <w:szCs w:val="22"/>
              </w:rPr>
            </w:pPr>
          </w:p>
          <w:p w14:paraId="39914384">
            <w:pPr>
              <w:spacing w:before="78" w:line="219" w:lineRule="auto"/>
              <w:ind w:left="334"/>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负责人：</w:t>
            </w:r>
            <w:r>
              <w:rPr>
                <w:rFonts w:hint="eastAsia" w:ascii="仿宋_GB2312" w:hAnsi="仿宋_GB2312" w:eastAsia="仿宋_GB2312" w:cs="仿宋_GB2312"/>
                <w:spacing w:val="1"/>
                <w:sz w:val="22"/>
                <w:szCs w:val="22"/>
              </w:rPr>
              <w:t xml:space="preserve">                 </w:t>
            </w:r>
            <w:r>
              <w:rPr>
                <w:rFonts w:hint="eastAsia" w:ascii="仿宋_GB2312" w:hAnsi="仿宋_GB2312" w:eastAsia="仿宋_GB2312" w:cs="仿宋_GB2312"/>
                <w:spacing w:val="-4"/>
                <w:sz w:val="22"/>
                <w:szCs w:val="22"/>
              </w:rPr>
              <w:t xml:space="preserve">公 章：                         </w:t>
            </w:r>
            <w:r>
              <w:rPr>
                <w:rFonts w:hint="eastAsia" w:ascii="仿宋_GB2312" w:hAnsi="仿宋_GB2312" w:eastAsia="仿宋_GB2312" w:cs="仿宋_GB2312"/>
                <w:spacing w:val="-5"/>
                <w:sz w:val="22"/>
                <w:szCs w:val="22"/>
              </w:rPr>
              <w:t xml:space="preserve">     年</w:t>
            </w:r>
            <w:r>
              <w:rPr>
                <w:rFonts w:hint="eastAsia" w:ascii="仿宋_GB2312" w:hAnsi="仿宋_GB2312" w:eastAsia="仿宋_GB2312" w:cs="仿宋_GB2312"/>
                <w:spacing w:val="3"/>
                <w:sz w:val="22"/>
                <w:szCs w:val="22"/>
              </w:rPr>
              <w:t xml:space="preserve">     </w:t>
            </w:r>
            <w:r>
              <w:rPr>
                <w:rFonts w:hint="eastAsia" w:ascii="仿宋_GB2312" w:hAnsi="仿宋_GB2312" w:eastAsia="仿宋_GB2312" w:cs="仿宋_GB2312"/>
                <w:spacing w:val="-5"/>
                <w:sz w:val="22"/>
                <w:szCs w:val="22"/>
              </w:rPr>
              <w:t>月</w:t>
            </w:r>
            <w:r>
              <w:rPr>
                <w:rFonts w:hint="eastAsia" w:ascii="仿宋_GB2312" w:hAnsi="仿宋_GB2312" w:eastAsia="仿宋_GB2312" w:cs="仿宋_GB2312"/>
                <w:spacing w:val="10"/>
                <w:sz w:val="22"/>
                <w:szCs w:val="22"/>
              </w:rPr>
              <w:t xml:space="preserve">     </w:t>
            </w:r>
            <w:r>
              <w:rPr>
                <w:rFonts w:hint="eastAsia" w:ascii="仿宋_GB2312" w:hAnsi="仿宋_GB2312" w:eastAsia="仿宋_GB2312" w:cs="仿宋_GB2312"/>
                <w:spacing w:val="-5"/>
                <w:sz w:val="22"/>
                <w:szCs w:val="22"/>
              </w:rPr>
              <w:t>日</w:t>
            </w:r>
          </w:p>
        </w:tc>
      </w:tr>
    </w:tbl>
    <w:p w14:paraId="166B1917">
      <w:pPr>
        <w:spacing w:before="268" w:line="219" w:lineRule="auto"/>
        <w:jc w:val="center"/>
      </w:pPr>
      <w:bookmarkStart w:id="0" w:name="_GoBack"/>
      <w:r>
        <w:rPr>
          <w:rFonts w:ascii="宋体" w:hAnsi="宋体" w:eastAsia="宋体" w:cs="宋体"/>
          <w:sz w:val="30"/>
          <w:szCs w:val="30"/>
          <w14:textOutline w14:w="5448" w14:cap="sq" w14:cmpd="sng">
            <w14:solidFill>
              <w14:srgbClr w14:val="000000"/>
            </w14:solidFill>
            <w14:prstDash w14:val="solid"/>
            <w14:bevel/>
          </w14:textOutline>
        </w:rPr>
        <w:t>辽宁传媒学院赴国（境）外交流生申请表</w:t>
      </w:r>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NWUyZjIwZGFjMzFkODcyN2RkOTc2ZjViNGIwZjMifQ=="/>
  </w:docVars>
  <w:rsids>
    <w:rsidRoot w:val="4236004D"/>
    <w:rsid w:val="42360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2024-09-12T06:15:00Z</dcterms:created>
  <dc:creator>王多</dc:creator>
  <cp:lastModifiedBy>王多</cp:lastModifiedBy>
  <dcterms:modified xsi:type="dcterms:W3CDTF">2024-09-12T06:17:49Z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22A49CE099C94A63B049E95E9A73B467_11</vt:lpwstr>
  </property>
</Properties>
</file>